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I-resales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306BDD06" w14:textId="39826DBF" w:rsidR="00401E83" w:rsidRDefault="00401E83" w:rsidP="0016236D">
      <w:pPr>
        <w:jc w:val="both"/>
        <w:rPr>
          <w:b/>
          <w:bCs/>
          <w:i/>
          <w:iCs/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9704E2">
        <w:rPr>
          <w:b/>
          <w:bCs/>
          <w:lang w:eastAsia="sv-SE"/>
        </w:rPr>
        <w:t xml:space="preserve">Rivalta di Torino </w:t>
      </w:r>
      <w:r w:rsidR="009806A7">
        <w:rPr>
          <w:b/>
          <w:bCs/>
          <w:lang w:eastAsia="sv-SE"/>
        </w:rPr>
        <w:t xml:space="preserve">(TO) Via Fratelli Bandeira </w:t>
      </w:r>
      <w:r w:rsidR="001C071C">
        <w:rPr>
          <w:b/>
          <w:bCs/>
          <w:lang w:eastAsia="sv-SE"/>
        </w:rPr>
        <w:t xml:space="preserve"> </w:t>
      </w:r>
      <w:r w:rsidR="00553E94">
        <w:rPr>
          <w:b/>
          <w:bCs/>
          <w:i/>
          <w:iCs/>
          <w:lang w:eastAsia="sv-SE"/>
        </w:rPr>
        <w:t>,</w:t>
      </w:r>
      <w:r w:rsidR="001C071C">
        <w:rPr>
          <w:b/>
          <w:bCs/>
          <w:i/>
          <w:iCs/>
          <w:lang w:eastAsia="sv-SE"/>
        </w:rPr>
        <w:t xml:space="preserve"> Foglio 9 Mapp 38 sub 139 </w:t>
      </w:r>
      <w:r w:rsidR="00553E94">
        <w:rPr>
          <w:b/>
          <w:bCs/>
          <w:i/>
          <w:iCs/>
          <w:lang w:eastAsia="sv-SE"/>
        </w:rPr>
        <w:t xml:space="preserve"> </w:t>
      </w:r>
      <w:r w:rsidR="00900A40">
        <w:rPr>
          <w:b/>
          <w:bCs/>
          <w:i/>
          <w:iCs/>
          <w:lang w:eastAsia="sv-SE"/>
        </w:rPr>
        <w:t>AMCO</w:t>
      </w:r>
    </w:p>
    <w:p w14:paraId="62D830F4" w14:textId="77777777" w:rsidR="00900A40" w:rsidRPr="00C05301" w:rsidRDefault="00900A40" w:rsidP="0016236D">
      <w:pPr>
        <w:jc w:val="both"/>
        <w:rPr>
          <w:lang w:eastAsia="sv-SE"/>
        </w:rPr>
      </w:pP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7C4A555E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>, il/la  sottoscritto/a ……………………………………………., nato/a a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>” si obbliga a riconoscerVI,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D718E7">
        <w:rPr>
          <w:lang w:eastAsia="sv-SE"/>
        </w:rPr>
        <w:t>3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>, restando inteso che quest’ultima si tramuterà automaticamente in contratto preliminiare.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B4F1" w14:textId="77777777" w:rsidR="00474E74" w:rsidRDefault="00474E74" w:rsidP="00884E47">
      <w:r>
        <w:separator/>
      </w:r>
    </w:p>
  </w:endnote>
  <w:endnote w:type="continuationSeparator" w:id="0">
    <w:p w14:paraId="299762A3" w14:textId="77777777" w:rsidR="00474E74" w:rsidRDefault="00474E74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i-resales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iscr.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>Capitale Sociale € 15.000,00 i.v.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>N. iscr.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>Capitale Sociale € 600.000,00 i.v</w:t>
          </w:r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800E" w14:textId="77777777" w:rsidR="00474E74" w:rsidRDefault="00474E74" w:rsidP="00884E47">
      <w:r>
        <w:separator/>
      </w:r>
    </w:p>
  </w:footnote>
  <w:footnote w:type="continuationSeparator" w:id="0">
    <w:p w14:paraId="66907538" w14:textId="77777777" w:rsidR="00474E74" w:rsidRDefault="00474E74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3A19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E660E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52D5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74E74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0A40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04E2"/>
    <w:rsid w:val="0097391A"/>
    <w:rsid w:val="00973C93"/>
    <w:rsid w:val="00974B11"/>
    <w:rsid w:val="00976E60"/>
    <w:rsid w:val="009806A7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0FD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C3EA0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063E1-6729-42D1-9795-0B727F056264}">
  <ds:schemaRefs/>
</ds:datastoreItem>
</file>

<file path=customXml/itemProps3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8</cp:revision>
  <dcterms:created xsi:type="dcterms:W3CDTF">2025-02-19T16:47:00Z</dcterms:created>
  <dcterms:modified xsi:type="dcterms:W3CDTF">2025-06-18T14:22:00Z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