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82737" w14:textId="77777777" w:rsidR="00CE271E" w:rsidRPr="00466C54" w:rsidRDefault="00CE271E" w:rsidP="00CE271E">
      <w:pPr>
        <w:pStyle w:val="Nessunaspaziatura"/>
        <w:jc w:val="center"/>
      </w:pPr>
      <w:r w:rsidRPr="00466C54">
        <w:rPr>
          <w:noProof/>
        </w:rPr>
        <w:t>Esec. Imm.</w:t>
      </w:r>
      <w:r w:rsidRPr="00466C54">
        <w:t xml:space="preserve"> n. </w:t>
      </w:r>
      <w:r w:rsidRPr="006D74E2">
        <w:rPr>
          <w:b/>
          <w:bCs/>
          <w:noProof/>
        </w:rPr>
        <w:t>212</w:t>
      </w:r>
      <w:r w:rsidRPr="00466C54">
        <w:rPr>
          <w:b/>
          <w:bCs/>
        </w:rPr>
        <w:t>/</w:t>
      </w:r>
      <w:r w:rsidRPr="006D74E2">
        <w:rPr>
          <w:b/>
          <w:bCs/>
          <w:noProof/>
        </w:rPr>
        <w:t>23</w:t>
      </w:r>
    </w:p>
    <w:p w14:paraId="1B850F92" w14:textId="77777777" w:rsidR="00CE271E" w:rsidRPr="00466C54" w:rsidRDefault="00CE271E" w:rsidP="00CE271E">
      <w:pPr>
        <w:pStyle w:val="Nessunaspaziatura"/>
        <w:jc w:val="center"/>
        <w:rPr>
          <w:b/>
        </w:rPr>
      </w:pPr>
      <w:r>
        <w:rPr>
          <w:color w:val="000000"/>
        </w:rPr>
        <w:t>Vendita del</w:t>
      </w:r>
      <w:r w:rsidRPr="00466C54">
        <w:rPr>
          <w:color w:val="000000"/>
        </w:rPr>
        <w:t xml:space="preserve">: </w:t>
      </w:r>
      <w:r>
        <w:rPr>
          <w:b/>
          <w:noProof/>
        </w:rPr>
        <w:t xml:space="preserve">10/06/2026 </w:t>
      </w:r>
      <w:r w:rsidRPr="001C7ED7">
        <w:t xml:space="preserve">ore </w:t>
      </w:r>
      <w:r w:rsidRPr="006D74E2">
        <w:rPr>
          <w:b/>
          <w:noProof/>
        </w:rPr>
        <w:t>15.00</w:t>
      </w:r>
    </w:p>
    <w:p w14:paraId="5AB31C6B" w14:textId="77777777" w:rsidR="00CE271E" w:rsidRDefault="00CE271E" w:rsidP="00CE271E">
      <w:pPr>
        <w:pStyle w:val="Nessunaspaziatura"/>
        <w:jc w:val="center"/>
      </w:pPr>
      <w:r w:rsidRPr="00466C54">
        <w:t>Delegato alla vendita:</w:t>
      </w:r>
      <w:r>
        <w:t xml:space="preserve"> </w:t>
      </w:r>
      <w:r>
        <w:rPr>
          <w:noProof/>
        </w:rPr>
        <w:t>avv.</w:t>
      </w:r>
      <w:r w:rsidRPr="00466C54">
        <w:t xml:space="preserve"> </w:t>
      </w:r>
      <w:r>
        <w:rPr>
          <w:noProof/>
        </w:rPr>
        <w:t>Ferro Marino</w:t>
      </w:r>
    </w:p>
    <w:p w14:paraId="2456208C" w14:textId="77777777" w:rsidR="00CE271E" w:rsidRDefault="00CE271E" w:rsidP="00CE271E">
      <w:pPr>
        <w:pStyle w:val="Nessunaspaziatura"/>
      </w:pPr>
    </w:p>
    <w:p w14:paraId="172B4F03" w14:textId="77777777" w:rsidR="00CE271E" w:rsidRPr="00466C54" w:rsidRDefault="00CE271E" w:rsidP="00CE271E">
      <w:pPr>
        <w:pStyle w:val="Nessunaspaziatura"/>
        <w:jc w:val="both"/>
      </w:pPr>
      <w:r w:rsidRPr="00466C54">
        <w:t>Lotto n.</w:t>
      </w:r>
      <w:r w:rsidRPr="00466C54">
        <w:rPr>
          <w:b/>
          <w:bCs/>
        </w:rPr>
        <w:t xml:space="preserve"> </w:t>
      </w:r>
      <w:r>
        <w:rPr>
          <w:noProof/>
        </w:rPr>
        <w:t>7</w:t>
      </w:r>
    </w:p>
    <w:p w14:paraId="7382E9BF" w14:textId="77777777" w:rsidR="00CE271E" w:rsidRPr="00864A1A" w:rsidRDefault="00CE271E" w:rsidP="00CE271E">
      <w:pPr>
        <w:pStyle w:val="Nessunaspaziatura"/>
        <w:jc w:val="both"/>
        <w:rPr>
          <w:b/>
          <w:bCs/>
        </w:rPr>
      </w:pPr>
      <w:r w:rsidRPr="00864A1A">
        <w:rPr>
          <w:b/>
          <w:bCs/>
          <w:noProof/>
        </w:rPr>
        <w:t>Box singolo della superficie commerciale di 14,50 mq</w:t>
      </w:r>
    </w:p>
    <w:p w14:paraId="004E456B" w14:textId="77777777" w:rsidR="00CE271E" w:rsidRPr="00466C54" w:rsidRDefault="00CE271E" w:rsidP="00CE271E">
      <w:pPr>
        <w:pStyle w:val="Nessunaspaziatura"/>
        <w:jc w:val="both"/>
      </w:pPr>
      <w:r w:rsidRPr="006D74E2">
        <w:rPr>
          <w:b/>
          <w:noProof/>
        </w:rPr>
        <w:t>CAMPOFORMIDO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Via delle Rose, 15</w:t>
      </w:r>
    </w:p>
    <w:p w14:paraId="55C9C541" w14:textId="77777777" w:rsidR="00CE271E" w:rsidRPr="00466C54" w:rsidRDefault="00CE271E" w:rsidP="00CE271E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6.900,00</w:t>
      </w:r>
    </w:p>
    <w:p w14:paraId="38A12EF9" w14:textId="77777777" w:rsidR="00CE271E" w:rsidRDefault="00CE271E" w:rsidP="00CE271E">
      <w:pPr>
        <w:pStyle w:val="Nessunaspaziatura"/>
      </w:pPr>
    </w:p>
    <w:p w14:paraId="1A93DEF3" w14:textId="77777777" w:rsidR="00CE271E" w:rsidRPr="00466C54" w:rsidRDefault="00CE271E" w:rsidP="00CE271E">
      <w:pPr>
        <w:pStyle w:val="Nessunaspaziatura"/>
        <w:jc w:val="both"/>
      </w:pPr>
      <w:r w:rsidRPr="00466C54">
        <w:t>Lotto n.</w:t>
      </w:r>
      <w:r w:rsidRPr="00466C54">
        <w:rPr>
          <w:b/>
          <w:bCs/>
        </w:rPr>
        <w:t xml:space="preserve"> </w:t>
      </w:r>
      <w:r>
        <w:rPr>
          <w:noProof/>
        </w:rPr>
        <w:t>9</w:t>
      </w:r>
    </w:p>
    <w:p w14:paraId="35DCD79C" w14:textId="77777777" w:rsidR="00CE271E" w:rsidRPr="00864A1A" w:rsidRDefault="00CE271E" w:rsidP="00CE271E">
      <w:pPr>
        <w:pStyle w:val="Nessunaspaziatura"/>
        <w:jc w:val="both"/>
        <w:rPr>
          <w:b/>
          <w:bCs/>
        </w:rPr>
      </w:pPr>
      <w:r w:rsidRPr="00864A1A">
        <w:rPr>
          <w:b/>
          <w:bCs/>
          <w:noProof/>
        </w:rPr>
        <w:t>Box singolo della superficie commerciale di 12,50 mq</w:t>
      </w:r>
    </w:p>
    <w:p w14:paraId="74485283" w14:textId="77777777" w:rsidR="00CE271E" w:rsidRPr="00466C54" w:rsidRDefault="00CE271E" w:rsidP="00CE271E">
      <w:pPr>
        <w:pStyle w:val="Nessunaspaziatura"/>
        <w:jc w:val="both"/>
      </w:pPr>
      <w:r w:rsidRPr="00F30652">
        <w:rPr>
          <w:b/>
          <w:noProof/>
        </w:rPr>
        <w:t>CAMPOFORMIDO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Via delle Rose, 15</w:t>
      </w:r>
    </w:p>
    <w:p w14:paraId="15925970" w14:textId="77777777" w:rsidR="00CE271E" w:rsidRPr="00466C54" w:rsidRDefault="00CE271E" w:rsidP="00CE271E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6.000,00</w:t>
      </w:r>
    </w:p>
    <w:p w14:paraId="2A7DDC41" w14:textId="77777777" w:rsidR="00CE271E" w:rsidRDefault="00CE271E" w:rsidP="00CE271E">
      <w:pPr>
        <w:pStyle w:val="Nessunaspaziatura"/>
      </w:pPr>
    </w:p>
    <w:p w14:paraId="397776CA" w14:textId="77777777" w:rsidR="00CE271E" w:rsidRPr="00466C54" w:rsidRDefault="00CE271E" w:rsidP="00CE271E">
      <w:pPr>
        <w:pStyle w:val="Nessunaspaziatura"/>
        <w:jc w:val="both"/>
      </w:pPr>
      <w:r w:rsidRPr="00466C54">
        <w:t>Lotto n.</w:t>
      </w:r>
      <w:r w:rsidRPr="00466C54">
        <w:rPr>
          <w:b/>
          <w:bCs/>
        </w:rPr>
        <w:t xml:space="preserve"> </w:t>
      </w:r>
      <w:r>
        <w:rPr>
          <w:noProof/>
        </w:rPr>
        <w:t>10</w:t>
      </w:r>
    </w:p>
    <w:p w14:paraId="371500AB" w14:textId="77777777" w:rsidR="00CE271E" w:rsidRPr="00864A1A" w:rsidRDefault="00CE271E" w:rsidP="00CE271E">
      <w:pPr>
        <w:pStyle w:val="Nessunaspaziatura"/>
        <w:jc w:val="both"/>
        <w:rPr>
          <w:b/>
          <w:bCs/>
        </w:rPr>
      </w:pPr>
      <w:r w:rsidRPr="00864A1A">
        <w:rPr>
          <w:b/>
          <w:bCs/>
          <w:noProof/>
        </w:rPr>
        <w:t>Fabbricato in corso di costruzione della superficie commerciale di 1.758,00 mq</w:t>
      </w:r>
    </w:p>
    <w:p w14:paraId="3BC77F6E" w14:textId="77777777" w:rsidR="00CE271E" w:rsidRPr="00466C54" w:rsidRDefault="00CE271E" w:rsidP="00CE271E">
      <w:pPr>
        <w:pStyle w:val="Nessunaspaziatura"/>
        <w:jc w:val="both"/>
      </w:pPr>
      <w:r w:rsidRPr="00A54AF9">
        <w:rPr>
          <w:b/>
          <w:noProof/>
        </w:rPr>
        <w:t>CAMPOFORMIDO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Via delle Rose, 15</w:t>
      </w:r>
    </w:p>
    <w:p w14:paraId="6F707A98" w14:textId="77777777" w:rsidR="00CE271E" w:rsidRPr="00466C54" w:rsidRDefault="00CE271E" w:rsidP="00CE271E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95.000,00</w:t>
      </w:r>
    </w:p>
    <w:p w14:paraId="491C1F0A" w14:textId="77777777" w:rsidR="00CE271E" w:rsidRDefault="00CE271E" w:rsidP="00CE271E">
      <w:pPr>
        <w:pStyle w:val="Nessunaspaziatura"/>
      </w:pPr>
    </w:p>
    <w:p w14:paraId="56DFAC5B" w14:textId="77777777" w:rsidR="00CE271E" w:rsidRPr="00466C54" w:rsidRDefault="00CE271E" w:rsidP="00CE271E">
      <w:pPr>
        <w:pStyle w:val="Nessunaspaziatura"/>
        <w:jc w:val="both"/>
      </w:pPr>
      <w:r w:rsidRPr="00466C54">
        <w:t>Lotto n.</w:t>
      </w:r>
      <w:r w:rsidRPr="00466C54">
        <w:rPr>
          <w:b/>
          <w:bCs/>
        </w:rPr>
        <w:t xml:space="preserve"> </w:t>
      </w:r>
      <w:r>
        <w:rPr>
          <w:noProof/>
        </w:rPr>
        <w:t>11</w:t>
      </w:r>
    </w:p>
    <w:p w14:paraId="5DE40436" w14:textId="77777777" w:rsidR="00CE271E" w:rsidRDefault="00CE271E" w:rsidP="00CE271E">
      <w:pPr>
        <w:pStyle w:val="Nessunaspaziatura"/>
        <w:jc w:val="both"/>
      </w:pPr>
      <w:r>
        <w:rPr>
          <w:noProof/>
        </w:rPr>
        <w:t>Fabbricato in corso di costruzione della superficie commerciale di 1.745,00 mq</w:t>
      </w:r>
    </w:p>
    <w:p w14:paraId="0F826DB4" w14:textId="77777777" w:rsidR="00CE271E" w:rsidRPr="00466C54" w:rsidRDefault="00CE271E" w:rsidP="00CE271E">
      <w:pPr>
        <w:pStyle w:val="Nessunaspaziatura"/>
        <w:jc w:val="both"/>
      </w:pPr>
      <w:r w:rsidRPr="006F70A0">
        <w:rPr>
          <w:b/>
          <w:noProof/>
        </w:rPr>
        <w:t>CAMPOFORMIDO</w:t>
      </w:r>
      <w:r w:rsidRPr="00466C54">
        <w:rPr>
          <w:b/>
        </w:rPr>
        <w:t>,</w:t>
      </w:r>
      <w:r>
        <w:rPr>
          <w:b/>
        </w:rPr>
        <w:t xml:space="preserve"> </w:t>
      </w:r>
      <w:r>
        <w:rPr>
          <w:noProof/>
        </w:rPr>
        <w:t>Via delle Rose, 15</w:t>
      </w:r>
    </w:p>
    <w:p w14:paraId="19B73CF4" w14:textId="77777777" w:rsidR="00CE271E" w:rsidRPr="00466C54" w:rsidRDefault="00CE271E" w:rsidP="00CE271E">
      <w:pPr>
        <w:pStyle w:val="Nessunaspaziatura"/>
        <w:jc w:val="both"/>
        <w:rPr>
          <w:color w:val="000000"/>
        </w:rPr>
      </w:pPr>
      <w:r w:rsidRPr="00466C54">
        <w:t xml:space="preserve">Prezzo base: € </w:t>
      </w:r>
      <w:r>
        <w:rPr>
          <w:noProof/>
          <w:color w:val="000000"/>
        </w:rPr>
        <w:t>94.000,00</w:t>
      </w:r>
    </w:p>
    <w:p w14:paraId="1E3FAD10" w14:textId="77777777" w:rsidR="0065353D" w:rsidRPr="006D5C34" w:rsidRDefault="0065353D" w:rsidP="006D5C34">
      <w:pPr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0BDEFFA1" w14:textId="77777777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cap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Note</w:t>
      </w:r>
    </w:p>
    <w:p w14:paraId="05017B8A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caps/>
          <w:kern w:val="0"/>
          <w:lang w:eastAsia="it-IT"/>
          <w14:ligatures w14:val="none"/>
        </w:rPr>
      </w:pPr>
    </w:p>
    <w:p w14:paraId="34DF8B24" w14:textId="4BC43DD6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Per le informazioni relative alle esecuzioni immobiliari con vendita delegata si potrà contattare la sede</w:t>
      </w:r>
      <w:r w:rsidR="006D5C34"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dell'Istituto Vendite Giudiziarie COVEG S.r.l.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in via Liguria 96 Udine - tel. 0432 566081 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int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. 2 (</w:t>
      </w:r>
      <w:hyperlink r:id="rId5" w:history="1">
        <w:r>
          <w:rPr>
            <w:rStyle w:val="Collegamentoipertestuale"/>
            <w:rFonts w:ascii="Calibri" w:eastAsia="Times New Roman" w:hAnsi="Calibri" w:cs="Calibri"/>
            <w:kern w:val="0"/>
            <w:lang w:eastAsia="it-IT"/>
            <w14:ligatures w14:val="none"/>
          </w:rPr>
          <w:t>www.ivgudine.it</w:t>
        </w:r>
      </w:hyperlink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 - e-mail: </w:t>
      </w:r>
      <w:r>
        <w:rPr>
          <w:rFonts w:ascii="Calibri" w:eastAsia="Times New Roman" w:hAnsi="Calibri" w:cs="Calibri"/>
          <w:color w:val="FF0000"/>
          <w:kern w:val="0"/>
          <w:lang w:eastAsia="it-IT"/>
          <w14:ligatures w14:val="none"/>
        </w:rPr>
        <w:t xml:space="preserve">visite.immobiliare@coveg.it) 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ed il Delegato alla Vendita ai contatti indicati in ogni avviso di vendita reperibile sui siti internet indicati. </w:t>
      </w:r>
    </w:p>
    <w:p w14:paraId="641720DB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 xml:space="preserve">L’avviso di vendita in forma integrale è pubblicato, unitamente alla perizia di stima, sul sito www.ivgudine.it, nonché sul sito www.astagiudiziaria.com tramite i quali l’interessato potrà richiedere la visita del bene in vendita. È altresì inserito sul portale delle vendite pubbliche del Ministero della Giustizia sul sito: </w:t>
      </w:r>
    </w:p>
    <w:p w14:paraId="66546CF7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kern w:val="0"/>
          <w:lang w:eastAsia="it-IT"/>
          <w14:ligatures w14:val="none"/>
        </w:rPr>
        <w:t>https:// venditepubbliche.giustizia.it/</w:t>
      </w:r>
      <w:proofErr w:type="spellStart"/>
      <w:r>
        <w:rPr>
          <w:rFonts w:ascii="Calibri" w:eastAsia="Times New Roman" w:hAnsi="Calibri" w:cs="Calibri"/>
          <w:kern w:val="0"/>
          <w:lang w:eastAsia="it-IT"/>
          <w14:ligatures w14:val="none"/>
        </w:rPr>
        <w:t>pvp</w:t>
      </w:r>
      <w:proofErr w:type="spellEnd"/>
      <w:r>
        <w:rPr>
          <w:rFonts w:ascii="Calibri" w:eastAsia="Times New Roman" w:hAnsi="Calibri" w:cs="Calibri"/>
          <w:kern w:val="0"/>
          <w:lang w:eastAsia="it-IT"/>
          <w14:ligatures w14:val="none"/>
        </w:rPr>
        <w:t>/</w:t>
      </w:r>
    </w:p>
    <w:p w14:paraId="4FE51FCA" w14:textId="77777777" w:rsidR="0065353D" w:rsidRDefault="0065353D" w:rsidP="0065353D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24015CFB" w14:textId="77777777" w:rsidR="0065353D" w:rsidRDefault="0065353D" w:rsidP="0065353D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it-IT"/>
          <w14:ligatures w14:val="none"/>
        </w:rPr>
        <w:t>Modalità deposito</w:t>
      </w:r>
    </w:p>
    <w:p w14:paraId="6358BF6E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</w:p>
    <w:p w14:paraId="5EB4CC48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kern w:val="0"/>
          <w:u w:val="single"/>
          <w:lang w:eastAsia="it-IT"/>
          <w14:ligatures w14:val="none"/>
        </w:rPr>
        <w:t>Senza nessuna spesa di mediazione</w:t>
      </w:r>
      <w:r>
        <w:rPr>
          <w:rFonts w:ascii="Calibri" w:eastAsia="Times New Roman" w:hAnsi="Calibri" w:cs="Calibri"/>
          <w:kern w:val="0"/>
          <w:lang w:eastAsia="it-IT"/>
          <w14:ligatures w14:val="none"/>
        </w:rPr>
        <w:t>, l</w:t>
      </w:r>
      <w:r>
        <w:rPr>
          <w:rFonts w:ascii="Calibri" w:hAnsi="Calibri" w:cs="Calibri"/>
        </w:rPr>
        <w:t xml:space="preserve">’offerta d’acquisto di un immobile deve essere presentata in modalità telematica o cartacea, seguendo necessariamente le indicazioni contenute nell’avviso di vendita e dovrà essere accompagnata da una cauzione di importo pari ad almeno il 10% dell’offerta. </w:t>
      </w:r>
    </w:p>
    <w:p w14:paraId="590DC085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Gli offerenti che hanno formulato l’offerta in forma cartacea partecipano comparendo innanzi al professionista delegato presso la sala aste dell’I.V.G. Coveg s.r.l. di via Liguria, 96 Udine. </w:t>
      </w:r>
    </w:p>
    <w:p w14:paraId="7F9F8A66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Gli offerenti che hanno formulato l’offerta telematica partecipano da remoto accedendo alla “sala virtuale” resa disponibile dal “Gestore della vendita”, tramite le credenziali d’accesso fornite dallo stesso.</w:t>
      </w:r>
    </w:p>
    <w:p w14:paraId="268D7453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caso di pluralità di offerte valide si procederà con la gara tra gli offerenti sull’offerta più alta. </w:t>
      </w:r>
    </w:p>
    <w:p w14:paraId="1BB46501" w14:textId="77777777" w:rsidR="0065353D" w:rsidRDefault="0065353D" w:rsidP="0065353D">
      <w:pPr>
        <w:pStyle w:val="Paragrafoelenco"/>
        <w:spacing w:after="0" w:line="240" w:lineRule="auto"/>
        <w:jc w:val="both"/>
        <w:rPr>
          <w:rFonts w:ascii="Calibri" w:eastAsia="Times New Roman" w:hAnsi="Calibri" w:cs="Calibri"/>
          <w:kern w:val="0"/>
          <w:lang w:eastAsia="it-IT"/>
          <w14:ligatures w14:val="none"/>
        </w:rPr>
      </w:pPr>
      <w:r>
        <w:rPr>
          <w:rFonts w:ascii="Calibri" w:hAnsi="Calibri" w:cs="Calibri"/>
        </w:rPr>
        <w:t>Alla gara potranno partecipare tutti gli offerenti le cui offerte sono state ritenute valide.</w:t>
      </w:r>
    </w:p>
    <w:p w14:paraId="72938A76" w14:textId="77777777" w:rsidR="0065353D" w:rsidRDefault="0065353D" w:rsidP="0065353D">
      <w:pPr>
        <w:rPr>
          <w:rFonts w:ascii="Calibri" w:hAnsi="Calibri" w:cs="Calibri"/>
          <w:sz w:val="24"/>
          <w:szCs w:val="24"/>
        </w:rPr>
      </w:pPr>
    </w:p>
    <w:p w14:paraId="6E3A360C" w14:textId="77777777" w:rsidR="00F87A04" w:rsidRDefault="00F87A04"/>
    <w:sectPr w:rsidR="00F87A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E5E53"/>
    <w:multiLevelType w:val="hybridMultilevel"/>
    <w:tmpl w:val="B04012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919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6"/>
    <w:rsid w:val="00106AEE"/>
    <w:rsid w:val="001A71DB"/>
    <w:rsid w:val="002C78A8"/>
    <w:rsid w:val="003771A6"/>
    <w:rsid w:val="0065353D"/>
    <w:rsid w:val="006D5C34"/>
    <w:rsid w:val="007C26D2"/>
    <w:rsid w:val="00CE271E"/>
    <w:rsid w:val="00F06447"/>
    <w:rsid w:val="00F8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56E0F"/>
  <w15:chartTrackingRefBased/>
  <w15:docId w15:val="{1B478844-2EB7-4356-9F39-6835693E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353D"/>
    <w:pPr>
      <w:spacing w:line="25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3771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71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71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71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71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71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71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71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71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71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71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71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71A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71A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71A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71A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71A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71A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71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71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71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71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71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71A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71A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71A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71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71A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71A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65353D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5C34"/>
    <w:rPr>
      <w:color w:val="96607D" w:themeColor="followedHyperlink"/>
      <w:u w:val="single"/>
    </w:rPr>
  </w:style>
  <w:style w:type="paragraph" w:styleId="Nessunaspaziatura">
    <w:name w:val="No Spacing"/>
    <w:uiPriority w:val="1"/>
    <w:qFormat/>
    <w:rsid w:val="007C26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vgudi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Petris</dc:creator>
  <cp:keywords/>
  <dc:description/>
  <cp:lastModifiedBy>stefano sera</cp:lastModifiedBy>
  <cp:revision>2</cp:revision>
  <dcterms:created xsi:type="dcterms:W3CDTF">2026-05-07T06:28:00Z</dcterms:created>
  <dcterms:modified xsi:type="dcterms:W3CDTF">2026-05-07T06:28:00Z</dcterms:modified>
</cp:coreProperties>
</file>